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F1D6B74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615C1">
        <w:rPr>
          <w:rFonts w:ascii="Bookman Old Style" w:hAnsi="Bookman Old Style"/>
          <w:b/>
          <w:spacing w:val="60"/>
          <w:sz w:val="22"/>
          <w:szCs w:val="22"/>
        </w:rPr>
        <w:t>14</w:t>
      </w:r>
      <w:bookmarkStart w:id="0" w:name="_GoBack"/>
      <w:bookmarkEnd w:id="0"/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A5F543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A615C1">
        <w:rPr>
          <w:rFonts w:ascii="Bookman Old Style" w:hAnsi="Bookman Old Style"/>
          <w:sz w:val="22"/>
          <w:szCs w:val="22"/>
        </w:rPr>
        <w:t>42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5B94323B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A615C1" w:rsidRPr="00A615C1">
        <w:rPr>
          <w:rFonts w:ascii="Bookman Old Style" w:hAnsi="Bookman Old Style"/>
          <w:b/>
        </w:rPr>
        <w:t>AUTORIZA O PODER EXECUTIVO MUNICIPAL A CONCEDER AUXÍLIO FINANCEIRO, DESTINADO À REFORMA, AMPLIAÇÃO OU CONSTRUÇÃO DE UNIDADE HABITACIONAL, E DÁ OUTRAS PROVIDÊNCIAS.</w:t>
      </w:r>
      <w:r w:rsidR="00A615C1" w:rsidRPr="00A615C1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7D9729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57F6A">
        <w:rPr>
          <w:rFonts w:ascii="Bookman Old Style" w:hAnsi="Bookman Old Style"/>
          <w:sz w:val="22"/>
          <w:szCs w:val="22"/>
        </w:rPr>
        <w:t>13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C85F" w14:textId="77777777" w:rsidR="0048702A" w:rsidRDefault="0048702A" w:rsidP="00D230A8">
      <w:r>
        <w:separator/>
      </w:r>
    </w:p>
  </w:endnote>
  <w:endnote w:type="continuationSeparator" w:id="0">
    <w:p w14:paraId="7044BF28" w14:textId="77777777" w:rsidR="0048702A" w:rsidRDefault="0048702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78C3" w14:textId="77777777" w:rsidR="0048702A" w:rsidRDefault="0048702A" w:rsidP="00D230A8">
      <w:r>
        <w:separator/>
      </w:r>
    </w:p>
  </w:footnote>
  <w:footnote w:type="continuationSeparator" w:id="0">
    <w:p w14:paraId="1737795D" w14:textId="77777777" w:rsidR="0048702A" w:rsidRDefault="0048702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8702A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2026-04-13T12:18:00Z</cp:lastPrinted>
  <dcterms:created xsi:type="dcterms:W3CDTF">2026-04-13T12:18:00Z</dcterms:created>
  <dcterms:modified xsi:type="dcterms:W3CDTF">2026-04-13T12:18:00Z</dcterms:modified>
</cp:coreProperties>
</file>