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BBB4A73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7B2F3B">
        <w:rPr>
          <w:rFonts w:ascii="Bookman Old Style" w:hAnsi="Bookman Old Style"/>
          <w:b/>
          <w:spacing w:val="60"/>
          <w:sz w:val="28"/>
          <w:szCs w:val="28"/>
        </w:rPr>
        <w:t>54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3E96F92A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8F00D9E" w14:textId="0CB90F4B" w:rsidR="00937183" w:rsidRPr="00104810" w:rsidRDefault="00937183" w:rsidP="00937183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Projeto de Lei</w:t>
      </w:r>
      <w:r>
        <w:rPr>
          <w:rFonts w:ascii="Bookman Old Style" w:hAnsi="Bookman Old Style"/>
        </w:rPr>
        <w:t xml:space="preserve"> N° 1</w:t>
      </w:r>
      <w:r>
        <w:rPr>
          <w:rFonts w:ascii="Bookman Old Style" w:hAnsi="Bookman Old Style"/>
        </w:rPr>
        <w:t>78</w:t>
      </w:r>
      <w:r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3BB5D35E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7B2F3B">
        <w:rPr>
          <w:rFonts w:ascii="Bookman Old Style" w:hAnsi="Bookman Old Style"/>
          <w:b/>
        </w:rPr>
        <w:t>ALTERA DISPOSITIVO DA LEI MUNICIPAL Nº 1.050/2001, QUE ESTABELECE O PLANO DE CARREIRA DO MAGISTÉRIO PÚBLICO MUNICIPAL, INSTITUI O QUADRO DE CARGOS E DÁ OUTRAS PROVIDÊNCIAS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1FB78654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7B2F3B">
        <w:rPr>
          <w:rFonts w:ascii="Bookman Old Style" w:hAnsi="Bookman Old Style"/>
        </w:rPr>
        <w:t>01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10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BF10" w14:textId="77777777" w:rsidR="001A2746" w:rsidRDefault="001A2746" w:rsidP="00D230A8">
      <w:r>
        <w:separator/>
      </w:r>
    </w:p>
  </w:endnote>
  <w:endnote w:type="continuationSeparator" w:id="0">
    <w:p w14:paraId="1597FF21" w14:textId="77777777" w:rsidR="001A2746" w:rsidRDefault="001A2746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B409" w14:textId="77777777" w:rsidR="001A2746" w:rsidRDefault="001A2746" w:rsidP="00D230A8">
      <w:r>
        <w:separator/>
      </w:r>
    </w:p>
  </w:footnote>
  <w:footnote w:type="continuationSeparator" w:id="0">
    <w:p w14:paraId="3F60722C" w14:textId="77777777" w:rsidR="001A2746" w:rsidRDefault="001A2746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2746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3F35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556D2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183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4DB8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4</cp:revision>
  <cp:lastPrinted>2025-10-01T12:28:00Z</cp:lastPrinted>
  <dcterms:created xsi:type="dcterms:W3CDTF">2025-10-01T12:28:00Z</dcterms:created>
  <dcterms:modified xsi:type="dcterms:W3CDTF">2025-10-10T13:35:00Z</dcterms:modified>
</cp:coreProperties>
</file>